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910076cca77a4832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J40 Flexible sheet waterproofing/ damp proofing</w:t>
      </w:r>
    </w:p>
    <w:p>
      <w:pPr>
        <w:pStyle w:val="Heading 3"/>
        <w:pageBreakBefore w:val="false"/>
      </w:pPr>
      <w:r>
        <w:t xml:space="preserve">To be read with Preliminaries/ General conditions. </w:t>
      </w:r>
    </w:p>
    <w:p>
      <w:pPr>
        <w:pStyle w:val="Heading 3"/>
        <w:pageBreakBefore w:val="false"/>
      </w:pPr>
      <w:r>
        <w:t xml:space="preserve">WORKMANSHIP SKILLS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Operatives: Appropriately skilled and experienced for the type and quality of work.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Registration: CSCS. CSSW, BSWA,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Evidence: Operatives must produce evidence of skills/ qualifications when requested.</w:t>
      </w:r>
    </w:p>
    <w:p>
      <w:pPr>
        <w:pStyle w:val="Heading 3"/>
        <w:pageBreakBefore w:val="false"/>
      </w:pPr>
      <w:r>
        <w:t xml:space="preserve">MANUFACTURER'S RECOMMENDATIONS/ INSTRUCTIONS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General: Comply with manufacturer's printed recommendations and instructions current on the date of the Invitation to tender.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Ancillary products and accessories: Use those supplied or recommended by main product manufacturer.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Newton Fibran XPS 500-C is applied to concrete slab/raft as a spacer adjacent to Newton Basedrain or Newton Floordrain to ensure the floor membrane is supported and at the correct height, as part of a Newton System 500 installation.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The insulated board can also be used as a protection board to protect vertically applied System 100 membranes.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Can also be the support prior to the installation of Newton 403 HydroBond. </w:t>
      </w:r>
    </w:p>
    <w:p>
      <w:pPr>
        <w:pStyle w:val="Heading 3"/>
        <w:pageBreakBefore w:val="false"/>
      </w:pPr>
      <w:r>
        <w:t xml:space="preserve">381 INSULATION SPACER FOR WATERPROOFING </w:t>
      </w:r>
    </w:p>
    <w:p>
      <w:pPr>
        <w:pStyle w:val="List Paragraph"/>
        <w:spacing w:after="0"/>
        <w:numPr>
          <w:ilvl w:val="0"/>
          <w:numId w:val="1"/>
        </w:numPr>
      </w:pPr>
      <w:pPr>
        <w:tabs>
          <w:tab w:val="right" w:leader="none" w:pos="0"/>
        </w:tabs>
      </w:pPr>
      <w:r>
        <w:t xml:space="preserve">• 	Manufacturer: Newton Waterproofing Systems Ltd.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Web: www.newtonwaterproofing.co.uk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Email: info@newtonwaterproofing.co.uk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Tel: +44 (0)1732 360095.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Address: Newton House, 17-20 Sovereign Way, Tonbridge, Kent TN9 1RH.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• 	Product reference: Newton Fibran XPS 500-C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• 	Product description: Flooring grade, slotted, closed cell insulation.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• 	Thickness: 50mm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• 	Application: flat surfaces, regulated and clean.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Fixing: Loose laid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When placed under T&amp;G chipboard mechanically fix the insulation boards with 5 x Newton Expansion Insulation Fixings code IF90.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Board Joints: Abutt square edges. </w:t>
      </w:r>
    </w:p>
    <w:p>
      <w:pPr>
        <w:pStyle w:val="List Paragraph"/>
        <w:spacing w:after="0"/>
        <w:ind w:start="600"/>
      </w:pPr>
      <w:r>
        <w:t xml:space="preserve">	Membrane laid directly on top of insulation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f210e13296234814" Type="http://schemas.openxmlformats.org/officeDocument/2006/relationships/settings" Target="/word/settings.xml"/><Relationship Id="R0f5aad6708684c80" Type="http://schemas.openxmlformats.org/officeDocument/2006/relationships/styles" Target="/word/style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88495c1dd02940bf" Type="http://schemas.openxmlformats.org/officeDocument/2006/relationships/numbering" Target="/word/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D8990-1894-4602-B885-DE94304C553E}"/>
</file>

<file path=customXml/itemProps2.xml><?xml version="1.0" encoding="utf-8"?>
<ds:datastoreItem xmlns:ds="http://schemas.openxmlformats.org/officeDocument/2006/customXml" ds:itemID="{5F794C73-CFDE-4A37-9149-9B5F526EC407}"/>
</file>

<file path=customXml/itemProps3.xml><?xml version="1.0" encoding="utf-8"?>
<ds:datastoreItem xmlns:ds="http://schemas.openxmlformats.org/officeDocument/2006/customXml" ds:itemID="{C4BEA645-3B7B-4179-ADC2-6E0EF7F1F15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